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85" w:rsidRPr="00AB6685" w:rsidRDefault="00AB6685" w:rsidP="00AB6685">
      <w:pPr>
        <w:spacing w:after="120"/>
        <w:rPr>
          <w:rFonts w:asciiTheme="minorHAnsi" w:hAnsiTheme="minorHAnsi" w:cstheme="minorHAnsi"/>
          <w:b/>
          <w:sz w:val="20"/>
          <w:szCs w:val="44"/>
        </w:rPr>
      </w:pPr>
    </w:p>
    <w:p w:rsidR="00AB6685" w:rsidRDefault="00AB6685" w:rsidP="00AB668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2.5pt">
            <v:imagedata r:id="rId5" o:title="FB_TŁO"/>
          </v:shape>
        </w:pict>
      </w:r>
      <w:r w:rsidRPr="007B0226">
        <w:rPr>
          <w:rFonts w:asciiTheme="minorHAnsi" w:hAnsiTheme="minorHAnsi" w:cstheme="minorHAnsi"/>
          <w:b/>
          <w:sz w:val="44"/>
          <w:szCs w:val="44"/>
        </w:rPr>
        <w:t>Tryumf koloru.</w:t>
      </w:r>
      <w:r w:rsidRPr="007B0226">
        <w:rPr>
          <w:rFonts w:asciiTheme="minorHAnsi" w:hAnsiTheme="minorHAnsi" w:cstheme="minorHAnsi"/>
          <w:b/>
          <w:sz w:val="28"/>
        </w:rPr>
        <w:t xml:space="preserve"> </w:t>
      </w:r>
      <w:r w:rsidRPr="007B0226">
        <w:rPr>
          <w:rFonts w:asciiTheme="minorHAnsi" w:hAnsiTheme="minorHAnsi" w:cstheme="minorHAnsi"/>
          <w:b/>
          <w:sz w:val="28"/>
        </w:rPr>
        <w:br/>
        <w:t xml:space="preserve">Arcydzieła grafiki francuskiej z przełomu XIX i XX wieku </w:t>
      </w:r>
      <w:r w:rsidRPr="007B0226">
        <w:rPr>
          <w:rFonts w:asciiTheme="minorHAnsi" w:hAnsiTheme="minorHAnsi" w:cstheme="minorHAnsi"/>
          <w:b/>
          <w:sz w:val="28"/>
        </w:rPr>
        <w:br/>
        <w:t>z kolekcji Muzeum Narodowego w Krakowie</w:t>
      </w:r>
      <w:r w:rsidRPr="007B0226">
        <w:rPr>
          <w:rFonts w:asciiTheme="minorHAnsi" w:hAnsiTheme="minorHAnsi" w:cstheme="minorHAnsi"/>
          <w:b/>
          <w:sz w:val="28"/>
        </w:rPr>
        <w:br/>
      </w:r>
      <w:r w:rsidRPr="007B0226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</w:rPr>
        <w:t>10.09</w:t>
      </w:r>
      <w:r w:rsidRPr="007B0226">
        <w:rPr>
          <w:rFonts w:asciiTheme="minorHAnsi" w:hAnsiTheme="minorHAnsi" w:cstheme="minorHAnsi"/>
          <w:b/>
        </w:rPr>
        <w:t>–11.12.2022</w:t>
      </w:r>
      <w:r w:rsidRPr="007B0226">
        <w:rPr>
          <w:rFonts w:asciiTheme="minorHAnsi" w:hAnsiTheme="minorHAnsi" w:cstheme="minorHAnsi"/>
          <w:b/>
        </w:rPr>
        <w:br/>
        <w:t xml:space="preserve">Sala Wystaw </w:t>
      </w:r>
      <w:r w:rsidRPr="007B0226">
        <w:rPr>
          <w:rFonts w:asciiTheme="minorHAnsi" w:hAnsiTheme="minorHAnsi" w:cstheme="minorHAnsi"/>
        </w:rPr>
        <w:t>oraz przestrzenie historyczne: Pokój Brzozowy, Orzechowy, Mar</w:t>
      </w:r>
      <w:r>
        <w:rPr>
          <w:rFonts w:asciiTheme="minorHAnsi" w:hAnsiTheme="minorHAnsi" w:cstheme="minorHAnsi"/>
        </w:rPr>
        <w:t>murowy, Hol Kolumnowy i Cesarski</w:t>
      </w:r>
    </w:p>
    <w:p w:rsidR="00AB6685" w:rsidRPr="007B0226" w:rsidRDefault="00AB6685" w:rsidP="00AB6685">
      <w:pPr>
        <w:spacing w:after="120"/>
        <w:rPr>
          <w:rFonts w:asciiTheme="minorHAnsi" w:hAnsiTheme="minorHAnsi" w:cstheme="minorHAnsi"/>
          <w:b/>
          <w:sz w:val="28"/>
        </w:rPr>
      </w:pPr>
      <w:r w:rsidRPr="007B0226">
        <w:rPr>
          <w:rFonts w:asciiTheme="minorHAnsi" w:hAnsiTheme="minorHAnsi" w:cstheme="minorHAnsi"/>
        </w:rPr>
        <w:t>Centrum Kultury ZAMEK w Poznaniu</w:t>
      </w:r>
      <w:r w:rsidRPr="007B0226">
        <w:rPr>
          <w:rFonts w:asciiTheme="minorHAnsi" w:hAnsiTheme="minorHAnsi" w:cstheme="minorHAnsi"/>
        </w:rPr>
        <w:br/>
        <w:t>bilety:</w:t>
      </w:r>
      <w:r w:rsidRPr="007B0226">
        <w:rPr>
          <w:rFonts w:asciiTheme="minorHAnsi" w:hAnsiTheme="minorHAnsi" w:cstheme="minorHAnsi"/>
          <w:sz w:val="18"/>
          <w:szCs w:val="18"/>
        </w:rPr>
        <w:t xml:space="preserve"> </w:t>
      </w:r>
      <w:r w:rsidRPr="007B0226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 (n)</w:t>
      </w:r>
      <w:r w:rsidRPr="007B0226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 xml:space="preserve"> (u)</w:t>
      </w:r>
      <w:r w:rsidRPr="007B0226">
        <w:rPr>
          <w:rFonts w:asciiTheme="minorHAnsi" w:hAnsiTheme="minorHAnsi" w:cstheme="minorHAnsi"/>
        </w:rPr>
        <w:t xml:space="preserve"> i 15</w:t>
      </w:r>
      <w:r>
        <w:rPr>
          <w:rFonts w:asciiTheme="minorHAnsi" w:hAnsiTheme="minorHAnsi" w:cstheme="minorHAnsi"/>
        </w:rPr>
        <w:t xml:space="preserve"> (g)</w:t>
      </w:r>
      <w:r w:rsidRPr="007B0226">
        <w:rPr>
          <w:rFonts w:asciiTheme="minorHAnsi" w:hAnsiTheme="minorHAnsi" w:cstheme="minorHAnsi"/>
          <w:sz w:val="18"/>
          <w:szCs w:val="18"/>
        </w:rPr>
        <w:br/>
      </w:r>
      <w:r w:rsidRPr="007B0226">
        <w:rPr>
          <w:rFonts w:asciiTheme="minorHAnsi" w:hAnsiTheme="minorHAnsi" w:cstheme="minorHAnsi"/>
          <w:sz w:val="18"/>
          <w:szCs w:val="18"/>
        </w:rPr>
        <w:br/>
      </w:r>
      <w:r w:rsidRPr="007B0226">
        <w:rPr>
          <w:rFonts w:asciiTheme="minorHAnsi" w:eastAsia="Calibri" w:hAnsiTheme="minorHAnsi" w:cstheme="minorHAnsi"/>
        </w:rPr>
        <w:t xml:space="preserve">kuratorka wystawy: Krystyna Kulig-Janarek | </w:t>
      </w:r>
      <w:r w:rsidRPr="007B0226">
        <w:rPr>
          <w:rFonts w:asciiTheme="minorHAnsi" w:hAnsiTheme="minorHAnsi" w:cstheme="minorHAnsi"/>
        </w:rPr>
        <w:t>Muzeum Narodowe w Krakowie</w:t>
      </w:r>
    </w:p>
    <w:p w:rsidR="00AB6685" w:rsidRPr="007B0226" w:rsidRDefault="00AB6685" w:rsidP="00AB6685">
      <w:pPr>
        <w:spacing w:after="120"/>
        <w:rPr>
          <w:rFonts w:asciiTheme="minorHAnsi" w:eastAsia="Calibri" w:hAnsiTheme="minorHAnsi" w:cstheme="minorHAnsi"/>
        </w:rPr>
      </w:pPr>
    </w:p>
    <w:p w:rsidR="00AB6685" w:rsidRPr="007B0226" w:rsidRDefault="00AB6685" w:rsidP="00AB6685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B0226">
        <w:rPr>
          <w:rFonts w:asciiTheme="minorHAnsi" w:eastAsia="Calibri" w:hAnsiTheme="minorHAnsi" w:cstheme="minorHAnsi"/>
          <w:b/>
          <w:sz w:val="22"/>
          <w:szCs w:val="22"/>
        </w:rPr>
        <w:t xml:space="preserve">Pierre </w:t>
      </w:r>
      <w:proofErr w:type="spellStart"/>
      <w:r w:rsidRPr="007B0226">
        <w:rPr>
          <w:rFonts w:asciiTheme="minorHAnsi" w:eastAsia="Calibri" w:hAnsiTheme="minorHAnsi" w:cstheme="minorHAnsi"/>
          <w:b/>
          <w:sz w:val="22"/>
          <w:szCs w:val="22"/>
        </w:rPr>
        <w:t>Bonnard</w:t>
      </w:r>
      <w:proofErr w:type="spellEnd"/>
      <w:r w:rsidRPr="007B0226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proofErr w:type="spellStart"/>
      <w:r w:rsidRPr="007B0226">
        <w:rPr>
          <w:rFonts w:asciiTheme="minorHAnsi" w:eastAsia="Calibri" w:hAnsiTheme="minorHAnsi" w:cstheme="minorHAnsi"/>
          <w:b/>
          <w:sz w:val="22"/>
          <w:szCs w:val="22"/>
        </w:rPr>
        <w:t>Lucien</w:t>
      </w:r>
      <w:proofErr w:type="spellEnd"/>
      <w:r w:rsidRPr="007B0226">
        <w:rPr>
          <w:rFonts w:asciiTheme="minorHAnsi" w:eastAsia="Calibri" w:hAnsiTheme="minorHAnsi" w:cstheme="minorHAnsi"/>
          <w:b/>
          <w:sz w:val="22"/>
          <w:szCs w:val="22"/>
        </w:rPr>
        <w:t xml:space="preserve"> Pissarro, </w:t>
      </w:r>
      <w:proofErr w:type="spellStart"/>
      <w:r w:rsidRPr="007B0226">
        <w:rPr>
          <w:rFonts w:asciiTheme="minorHAnsi" w:eastAsia="Calibri" w:hAnsiTheme="minorHAnsi" w:cstheme="minorHAnsi"/>
          <w:b/>
          <w:sz w:val="22"/>
          <w:szCs w:val="22"/>
        </w:rPr>
        <w:t>Auguste</w:t>
      </w:r>
      <w:proofErr w:type="spellEnd"/>
      <w:r w:rsidRPr="007B0226">
        <w:rPr>
          <w:rFonts w:asciiTheme="minorHAnsi" w:eastAsia="Calibri" w:hAnsiTheme="minorHAnsi" w:cstheme="minorHAnsi"/>
          <w:b/>
          <w:sz w:val="22"/>
          <w:szCs w:val="22"/>
        </w:rPr>
        <w:t xml:space="preserve"> Renoir, Henri de Toulouse-Lautrec, Paul Signac, Alfons Mucha. Co ich łączy? Dzieła między innymi tych wielkich twórców z </w:t>
      </w:r>
      <w:r w:rsidRPr="005A2940">
        <w:rPr>
          <w:rFonts w:asciiTheme="minorHAnsi" w:eastAsia="Calibri" w:hAnsiTheme="minorHAnsi" w:cstheme="minorHAnsi"/>
          <w:b/>
          <w:i/>
          <w:sz w:val="22"/>
          <w:szCs w:val="22"/>
        </w:rPr>
        <w:t>fin de siècle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t>, które stanowią podwaliny sztuki współczesnej, zobaczymy w Centrum Kultury ZAMEK już od września.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Jesień upłynie nam w atmosferze poszukiwań koloru i zagłębiania się w jego istotę. W przestrzeniach Zamku pokażemy ponad 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t>100 prac graficznych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wykonanych przez najwybitniejszych francuskich artystów z przełomu XIX i XX wieku, takich jak: Pierre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Bonnard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Jules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Chéret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Maurice Denis,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Eugène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Grasset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Henri Gabriel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Ibels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Auguste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Lepère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Lucien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Pissarro, Pierre 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Puvis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de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Chavannes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>, Paul-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Élie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Ranson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Henri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Rivière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Auguste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Renoir, Paul Signac, Henri de Toulouse-Lautrec,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Édouard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Vuillard, Jacques Villon czy długo z Francją związanych: Georges de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Feure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, Alfons Mucha,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Félicien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Rops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i Alfred Sisley. 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</w:r>
    </w:p>
    <w:p w:rsidR="00AB6685" w:rsidRDefault="00AB6685" w:rsidP="00AB6685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B0226">
        <w:rPr>
          <w:rFonts w:asciiTheme="minorHAnsi" w:eastAsia="Calibri" w:hAnsiTheme="minorHAnsi" w:cstheme="minorHAnsi"/>
          <w:sz w:val="22"/>
          <w:szCs w:val="22"/>
        </w:rPr>
        <w:t>Zbiór arcydzieł grafiki francuskiej, przechowywan</w:t>
      </w:r>
      <w:r>
        <w:rPr>
          <w:rFonts w:asciiTheme="minorHAnsi" w:eastAsia="Calibri" w:hAnsiTheme="minorHAnsi" w:cstheme="minorHAnsi"/>
          <w:sz w:val="22"/>
          <w:szCs w:val="22"/>
        </w:rPr>
        <w:t>y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na co dzień w Muzeum Narodowym w Krakowie, w większości pochodzący z kolekcji 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t>Feliksa Jasieńskiego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(znakomitego kolekcjonera, darczyńcy 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  <w:t>i mecenasa sztuki),</w:t>
      </w:r>
      <w:r w:rsidRPr="007B0226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pozwoli prześledzić ewolucję zastosowania koloru w grafice, w której dotąd obowiązywał prymat czerni i bieli. Koniec wieku XIX we Francji przyniósł gwałtowny rozwój tej gałęzi sztuki, która często służebna wobec reporterskiego obowiązku czy reklamowego apetytu, zyskała nowy wymiar i charakter. Nastąpił przełom – nie tylko kalendarzowy – który przyniósł sławę </w:t>
      </w:r>
      <w:proofErr w:type="spellStart"/>
      <w:r w:rsidRPr="007B0226">
        <w:rPr>
          <w:rFonts w:asciiTheme="minorHAnsi" w:eastAsia="Calibri" w:hAnsiTheme="minorHAnsi" w:cstheme="minorHAnsi"/>
          <w:b/>
          <w:i/>
          <w:sz w:val="22"/>
          <w:szCs w:val="22"/>
        </w:rPr>
        <w:t>peintres</w:t>
      </w:r>
      <w:proofErr w:type="spellEnd"/>
      <w:r w:rsidRPr="007B0226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7B0226">
        <w:rPr>
          <w:rFonts w:asciiTheme="minorHAnsi" w:eastAsia="Calibri" w:hAnsiTheme="minorHAnsi" w:cstheme="minorHAnsi"/>
          <w:b/>
          <w:i/>
          <w:sz w:val="22"/>
          <w:szCs w:val="22"/>
        </w:rPr>
        <w:t>graveurs</w:t>
      </w:r>
      <w:proofErr w:type="spellEnd"/>
      <w:r w:rsidRPr="007B0226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(malarzom-grafikom) i nobilitację grafice jako dziedzinie sztuki. 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  <w:t xml:space="preserve">Kolekcję dzieł prezentowanych w Zamku uzupełnią m.in. plakaty z dawnych zbiorów 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t xml:space="preserve">krakowskiego 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Muzeum Techniczno-Przemysłowego.    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br/>
        <w:t>Wystawie towarzyszyć będzie bogaty program edukacyjny, na który złożą się specjalnie przygotowane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t>lekcje, spotkania, wykłady i warsztaty.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  <w:t xml:space="preserve">Program zbudowany jest wokół zagadnienia koloru, jego istoty, natury, właściwości, struktury, historii, zastosowań. W trakcie wydarzeń będziemy się skupiać zarówno na kolorze w kontekście grafik, jak i kolorów, które można dostrzec w Zamku. Podczas wykładów słuchacze i słuchaczki dowiedzą się więcej o kolorze jako zjawisku występującym w przyrodzie, zgłębią tajniki pigmentów 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  <w:t>i ich wykorzystania w grafice przemysłowej</w:t>
      </w:r>
      <w:r>
        <w:rPr>
          <w:rFonts w:asciiTheme="minorHAnsi" w:eastAsia="Calibri" w:hAnsiTheme="minorHAnsi" w:cstheme="minorHAnsi"/>
          <w:sz w:val="22"/>
          <w:szCs w:val="22"/>
        </w:rPr>
        <w:t xml:space="preserve">. Ponadto </w:t>
      </w:r>
      <w:r w:rsidRPr="007B0226">
        <w:rPr>
          <w:rFonts w:asciiTheme="minorHAnsi" w:hAnsiTheme="minorHAnsi" w:cstheme="minorHAnsi"/>
          <w:sz w:val="22"/>
          <w:szCs w:val="22"/>
          <w:lang w:eastAsia="en-US"/>
        </w:rPr>
        <w:t xml:space="preserve">poznają sposoby </w:t>
      </w:r>
      <w:r>
        <w:rPr>
          <w:rFonts w:asciiTheme="minorHAnsi" w:hAnsiTheme="minorHAnsi" w:cstheme="minorHAnsi"/>
          <w:sz w:val="22"/>
          <w:szCs w:val="22"/>
          <w:lang w:eastAsia="en-US"/>
        </w:rPr>
        <w:t>użytkowania</w:t>
      </w:r>
      <w:r w:rsidRPr="007B0226">
        <w:rPr>
          <w:rFonts w:asciiTheme="minorHAnsi" w:hAnsiTheme="minorHAnsi" w:cstheme="minorHAnsi"/>
          <w:sz w:val="22"/>
          <w:szCs w:val="22"/>
          <w:lang w:eastAsia="en-US"/>
        </w:rPr>
        <w:t xml:space="preserve"> koloru w kulturze masowej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a także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znaczenie poszczególnych barw w r</w:t>
      </w:r>
      <w:r>
        <w:rPr>
          <w:rFonts w:asciiTheme="minorHAnsi" w:eastAsia="Calibri" w:hAnsiTheme="minorHAnsi" w:cstheme="minorHAnsi"/>
          <w:sz w:val="22"/>
          <w:szCs w:val="22"/>
        </w:rPr>
        <w:t>ozmaityc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h </w:t>
      </w:r>
      <w:r>
        <w:rPr>
          <w:rFonts w:asciiTheme="minorHAnsi" w:eastAsia="Calibri" w:hAnsiTheme="minorHAnsi" w:cstheme="minorHAnsi"/>
          <w:sz w:val="22"/>
          <w:szCs w:val="22"/>
        </w:rPr>
        <w:t>tradycjach świata</w:t>
      </w:r>
      <w:r w:rsidRPr="007B0226">
        <w:rPr>
          <w:rFonts w:asciiTheme="minorHAnsi" w:eastAsia="Calibri" w:hAnsiTheme="minorHAnsi" w:cstheme="minorHAnsi"/>
          <w:sz w:val="22"/>
          <w:szCs w:val="22"/>
        </w:rPr>
        <w:t>.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</w:r>
    </w:p>
    <w:p w:rsidR="001343ED" w:rsidRDefault="00AB6685" w:rsidP="00AB6685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7B0226">
        <w:rPr>
          <w:rFonts w:asciiTheme="minorHAnsi" w:eastAsia="Calibri" w:hAnsiTheme="minorHAnsi" w:cstheme="minorHAnsi"/>
          <w:sz w:val="22"/>
          <w:szCs w:val="22"/>
        </w:rPr>
        <w:t>Spotkania w formie wykładu będą poświęcone kilku wybranym przykładom – grafikom eksponowanym na wystawie. To znakomita okazja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by nie tylko poszerzyć swoją wiedzę, ale 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  <w:t>i poćwiczyć oko – tak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 by nie tylko patrzeć, ale też widzieć. Będziemy sobie odpowiadać na pytanie „jak to jest zrobione”, eksplorować kwestię formy.</w:t>
      </w:r>
      <w:r w:rsidRPr="007B0226">
        <w:rPr>
          <w:rFonts w:asciiTheme="minorHAnsi" w:eastAsia="Calibri" w:hAnsiTheme="minorHAnsi" w:cstheme="minorHAnsi"/>
          <w:b/>
          <w:sz w:val="22"/>
          <w:szCs w:val="22"/>
        </w:rPr>
        <w:br/>
      </w:r>
    </w:p>
    <w:p w:rsidR="00AB6685" w:rsidRDefault="00AB6685" w:rsidP="00AB6685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  <w:bookmarkStart w:id="0" w:name="_GoBack"/>
      <w:bookmarkEnd w:id="0"/>
      <w:r w:rsidRPr="007B0226">
        <w:rPr>
          <w:rFonts w:asciiTheme="minorHAnsi" w:eastAsia="Calibri" w:hAnsiTheme="minorHAnsi" w:cstheme="minorHAnsi"/>
          <w:sz w:val="22"/>
          <w:szCs w:val="22"/>
        </w:rPr>
        <w:t>Cykl warsztatów umożliwi osobom dorosłym i dzieciom wypróbowanie swoich umiejętności praktycznych, nauczymy się procesu tworzenia i przenoszenia grafik na różne materiały.</w:t>
      </w:r>
      <w:r w:rsidRPr="005A29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B0226">
        <w:rPr>
          <w:rFonts w:asciiTheme="minorHAnsi" w:eastAsia="Calibri" w:hAnsiTheme="minorHAnsi" w:cstheme="minorHAnsi"/>
          <w:sz w:val="22"/>
          <w:szCs w:val="22"/>
        </w:rPr>
        <w:t>Natomiast lekcje skierowane do młodzieży szkolnej przybliżą świat kolorów, ich nazewnictwa i zastosowania.</w:t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</w:r>
      <w:r w:rsidRPr="007B0226">
        <w:rPr>
          <w:rFonts w:asciiTheme="minorHAnsi" w:eastAsia="Calibri" w:hAnsiTheme="minorHAnsi" w:cstheme="minorHAnsi"/>
          <w:sz w:val="22"/>
          <w:szCs w:val="22"/>
        </w:rPr>
        <w:br/>
        <w:t xml:space="preserve">Wystawę będzie można zwiedzać z </w:t>
      </w:r>
      <w:proofErr w:type="spellStart"/>
      <w:r w:rsidRPr="007B0226">
        <w:rPr>
          <w:rFonts w:asciiTheme="minorHAnsi" w:eastAsia="Calibri" w:hAnsiTheme="minorHAnsi" w:cstheme="minorHAnsi"/>
          <w:b/>
          <w:sz w:val="22"/>
          <w:szCs w:val="22"/>
        </w:rPr>
        <w:t>audioprzewodnikiem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 xml:space="preserve">. Taka forma poznawania ekspozycji cieszyła się ogromną popularnością w trakcie wystawy „Antoni </w:t>
      </w:r>
      <w:proofErr w:type="spellStart"/>
      <w:r w:rsidRPr="007B0226">
        <w:rPr>
          <w:rFonts w:asciiTheme="minorHAnsi" w:eastAsia="Calibri" w:hAnsiTheme="minorHAnsi" w:cstheme="minorHAnsi"/>
          <w:sz w:val="22"/>
          <w:szCs w:val="22"/>
        </w:rPr>
        <w:t>Gaud</w:t>
      </w:r>
      <w:r w:rsidRPr="00FA5740">
        <w:rPr>
          <w:rFonts w:asciiTheme="minorHAnsi" w:eastAsia="Calibri" w:hAnsiTheme="minorHAnsi" w:cstheme="minorHAnsi"/>
          <w:sz w:val="22"/>
          <w:szCs w:val="22"/>
        </w:rPr>
        <w:t>í</w:t>
      </w:r>
      <w:proofErr w:type="spellEnd"/>
      <w:r w:rsidRPr="007B0226">
        <w:rPr>
          <w:rFonts w:asciiTheme="minorHAnsi" w:eastAsia="Calibri" w:hAnsiTheme="minorHAnsi" w:cstheme="minorHAnsi"/>
          <w:sz w:val="22"/>
          <w:szCs w:val="22"/>
        </w:rPr>
        <w:t>”. Specjalnie nagrana ścieżka dźwiękowa przeprowadzi zwiedzających przez barwny świat arcydzieł grafiki francuskiej.</w:t>
      </w:r>
    </w:p>
    <w:p w:rsidR="001343ED" w:rsidRDefault="001343ED" w:rsidP="00AB6685">
      <w:pPr>
        <w:spacing w:after="120"/>
        <w:rPr>
          <w:rFonts w:asciiTheme="minorHAnsi" w:eastAsia="Calibri" w:hAnsiTheme="minorHAnsi" w:cstheme="minorHAnsi"/>
          <w:sz w:val="22"/>
          <w:szCs w:val="22"/>
        </w:rPr>
      </w:pPr>
    </w:p>
    <w:p w:rsidR="001343ED" w:rsidRPr="007B0226" w:rsidRDefault="001343ED" w:rsidP="00AB6685">
      <w:pPr>
        <w:spacing w:after="120"/>
        <w:rPr>
          <w:rFonts w:asciiTheme="minorHAnsi" w:eastAsia="Calibri" w:hAnsiTheme="minorHAnsi" w:cstheme="minorHAnsi"/>
          <w:b/>
          <w:sz w:val="22"/>
          <w:szCs w:val="22"/>
        </w:rPr>
      </w:pPr>
    </w:p>
    <w:p w:rsidR="008B2AA9" w:rsidRDefault="008B2AA9"/>
    <w:p w:rsidR="00AB6685" w:rsidRPr="001343ED" w:rsidRDefault="00AB6685" w:rsidP="001343ED">
      <w:pPr>
        <w:spacing w:line="336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AB6685">
        <w:rPr>
          <w:rFonts w:ascii="Arial" w:hAnsi="Arial" w:cs="Arial"/>
          <w:b/>
          <w:bCs/>
          <w:color w:val="000000" w:themeColor="text1"/>
          <w:sz w:val="18"/>
          <w:szCs w:val="18"/>
        </w:rPr>
        <w:t>Centrum Kultury ZAMEK w Poznaniu</w:t>
      </w:r>
      <w:r w:rsidRPr="00AB6685">
        <w:rPr>
          <w:rFonts w:ascii="Arial" w:hAnsi="Arial" w:cs="Arial"/>
          <w:color w:val="000000" w:themeColor="text1"/>
          <w:sz w:val="21"/>
          <w:szCs w:val="21"/>
        </w:rPr>
        <w:br/>
      </w:r>
      <w:r w:rsidRPr="00AB6685">
        <w:rPr>
          <w:rFonts w:ascii="Arial" w:hAnsi="Arial" w:cs="Arial"/>
          <w:b/>
          <w:bCs/>
          <w:color w:val="000000" w:themeColor="text1"/>
          <w:sz w:val="18"/>
          <w:szCs w:val="18"/>
        </w:rPr>
        <w:t>Rzeczniczka prasowa</w:t>
      </w:r>
      <w:r w:rsidRPr="00AB6685">
        <w:rPr>
          <w:rFonts w:ascii="Arial" w:hAnsi="Arial" w:cs="Arial"/>
          <w:color w:val="000000" w:themeColor="text1"/>
          <w:sz w:val="21"/>
          <w:szCs w:val="21"/>
        </w:rPr>
        <w:br/>
      </w:r>
      <w:r w:rsidRPr="00AB6685">
        <w:rPr>
          <w:rFonts w:ascii="Arial" w:hAnsi="Arial" w:cs="Arial"/>
          <w:color w:val="000000" w:themeColor="text1"/>
          <w:sz w:val="18"/>
          <w:szCs w:val="18"/>
        </w:rPr>
        <w:t xml:space="preserve">Anna </w:t>
      </w:r>
      <w:proofErr w:type="spellStart"/>
      <w:r w:rsidRPr="00AB6685">
        <w:rPr>
          <w:rFonts w:ascii="Arial" w:hAnsi="Arial" w:cs="Arial"/>
          <w:color w:val="000000" w:themeColor="text1"/>
          <w:sz w:val="18"/>
          <w:szCs w:val="18"/>
        </w:rPr>
        <w:t>Szamotuła</w:t>
      </w:r>
      <w:proofErr w:type="spellEnd"/>
      <w:r w:rsidRPr="00AB6685">
        <w:rPr>
          <w:rFonts w:ascii="Arial" w:hAnsi="Arial" w:cs="Arial"/>
          <w:color w:val="000000" w:themeColor="text1"/>
          <w:sz w:val="21"/>
          <w:szCs w:val="21"/>
        </w:rPr>
        <w:br/>
      </w:r>
      <w:r w:rsidRPr="00AB6685">
        <w:rPr>
          <w:rFonts w:ascii="Arial" w:hAnsi="Arial" w:cs="Arial"/>
          <w:color w:val="000000" w:themeColor="text1"/>
          <w:sz w:val="18"/>
          <w:szCs w:val="18"/>
        </w:rPr>
        <w:t>a.szamotula@ckzamek.pl</w:t>
      </w:r>
      <w:r w:rsidRPr="00AB6685">
        <w:rPr>
          <w:rFonts w:ascii="Arial" w:hAnsi="Arial" w:cs="Arial"/>
          <w:color w:val="000000" w:themeColor="text1"/>
          <w:sz w:val="21"/>
          <w:szCs w:val="21"/>
        </w:rPr>
        <w:br/>
      </w:r>
      <w:r w:rsidRPr="00AB6685">
        <w:rPr>
          <w:rFonts w:ascii="Arial" w:hAnsi="Arial" w:cs="Arial"/>
          <w:color w:val="000000" w:themeColor="text1"/>
          <w:sz w:val="18"/>
          <w:szCs w:val="18"/>
        </w:rPr>
        <w:t>tel. +48 607 609 027</w:t>
      </w:r>
      <w:r w:rsidRPr="00AB6685">
        <w:rPr>
          <w:rFonts w:ascii="Arial" w:hAnsi="Arial" w:cs="Arial"/>
          <w:color w:val="000000" w:themeColor="text1"/>
          <w:sz w:val="21"/>
          <w:szCs w:val="21"/>
        </w:rPr>
        <w:br/>
      </w:r>
      <w:r w:rsidRPr="00AB6685">
        <w:rPr>
          <w:rFonts w:ascii="Arial" w:hAnsi="Arial" w:cs="Arial"/>
          <w:color w:val="000000" w:themeColor="text1"/>
          <w:sz w:val="18"/>
          <w:szCs w:val="18"/>
        </w:rPr>
        <w:t>tel. + 48 61 64 65</w:t>
      </w:r>
      <w:r>
        <w:rPr>
          <w:rFonts w:ascii="Arial" w:hAnsi="Arial" w:cs="Arial"/>
          <w:color w:val="000000" w:themeColor="text1"/>
          <w:sz w:val="18"/>
          <w:szCs w:val="18"/>
        </w:rPr>
        <w:t> </w:t>
      </w:r>
      <w:r w:rsidRPr="00AB6685">
        <w:rPr>
          <w:rFonts w:ascii="Arial" w:hAnsi="Arial" w:cs="Arial"/>
          <w:color w:val="000000" w:themeColor="text1"/>
          <w:sz w:val="18"/>
          <w:szCs w:val="18"/>
        </w:rPr>
        <w:t>270</w:t>
      </w:r>
    </w:p>
    <w:p w:rsidR="001343ED" w:rsidRDefault="001343ED" w:rsidP="001343ED">
      <w:pPr>
        <w:spacing w:line="33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shape id="_x0000_i1026" type="#_x0000_t75" style="width:124.5pt;height:63pt">
            <v:imagedata r:id="rId6" o:title="PNG_LOGO_POZIOM_OBRYS_BEZTŁA"/>
          </v:shape>
        </w:pict>
      </w:r>
    </w:p>
    <w:p w:rsidR="00AB6685" w:rsidRPr="00AB6685" w:rsidRDefault="00AB6685" w:rsidP="001343ED">
      <w:pPr>
        <w:spacing w:line="336" w:lineRule="auto"/>
        <w:jc w:val="center"/>
        <w:rPr>
          <w:rFonts w:ascii="Arial" w:hAnsi="Arial" w:cs="Arial"/>
          <w:color w:val="696969"/>
          <w:sz w:val="21"/>
          <w:szCs w:val="21"/>
        </w:rPr>
      </w:pPr>
      <w:r w:rsidRPr="00AB6685">
        <w:rPr>
          <w:rFonts w:ascii="Arial" w:hAnsi="Arial" w:cs="Arial"/>
          <w:color w:val="000000"/>
          <w:sz w:val="21"/>
          <w:szCs w:val="21"/>
        </w:rPr>
        <w:t>Centrum Kultury ZAMEK w Poznaniu</w:t>
      </w:r>
      <w:r w:rsidRPr="00AB6685">
        <w:rPr>
          <w:rFonts w:ascii="Arial" w:hAnsi="Arial" w:cs="Arial"/>
          <w:color w:val="696969"/>
          <w:sz w:val="21"/>
          <w:szCs w:val="21"/>
        </w:rPr>
        <w:br/>
      </w:r>
      <w:r w:rsidRPr="00AB6685">
        <w:rPr>
          <w:rFonts w:ascii="Arial" w:hAnsi="Arial" w:cs="Arial"/>
          <w:color w:val="000000"/>
          <w:sz w:val="21"/>
          <w:szCs w:val="21"/>
        </w:rPr>
        <w:t>ul. Św. Marcin 80/82</w:t>
      </w:r>
      <w:r w:rsidRPr="00AB6685">
        <w:rPr>
          <w:rFonts w:ascii="Arial" w:hAnsi="Arial" w:cs="Arial"/>
          <w:color w:val="696969"/>
          <w:sz w:val="21"/>
          <w:szCs w:val="21"/>
        </w:rPr>
        <w:br/>
      </w:r>
      <w:r w:rsidRPr="00AB6685">
        <w:rPr>
          <w:rFonts w:ascii="Arial" w:hAnsi="Arial" w:cs="Arial"/>
          <w:color w:val="000000"/>
          <w:sz w:val="21"/>
          <w:szCs w:val="21"/>
        </w:rPr>
        <w:t>61-809 Poznań</w:t>
      </w:r>
      <w:r w:rsidRPr="00AB6685">
        <w:rPr>
          <w:rFonts w:ascii="Arial" w:hAnsi="Arial" w:cs="Arial"/>
          <w:color w:val="696969"/>
          <w:sz w:val="21"/>
          <w:szCs w:val="21"/>
        </w:rPr>
        <w:br/>
      </w:r>
      <w:r w:rsidRPr="00AB6685">
        <w:rPr>
          <w:rFonts w:ascii="Arial" w:hAnsi="Arial" w:cs="Arial"/>
          <w:color w:val="000000"/>
          <w:sz w:val="21"/>
          <w:szCs w:val="21"/>
        </w:rPr>
        <w:t>tel. +48 61 6465 276</w:t>
      </w:r>
      <w:r w:rsidRPr="00AB6685">
        <w:rPr>
          <w:rFonts w:ascii="Arial" w:hAnsi="Arial" w:cs="Arial"/>
          <w:color w:val="696969"/>
          <w:sz w:val="21"/>
          <w:szCs w:val="21"/>
        </w:rPr>
        <w:br/>
      </w:r>
      <w:r w:rsidRPr="00AB6685">
        <w:rPr>
          <w:rFonts w:ascii="Arial" w:hAnsi="Arial" w:cs="Arial"/>
          <w:color w:val="000000"/>
          <w:sz w:val="21"/>
          <w:szCs w:val="21"/>
        </w:rPr>
        <w:t>fax +48 61 64 65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AB6685">
        <w:rPr>
          <w:rFonts w:ascii="Arial" w:hAnsi="Arial" w:cs="Arial"/>
          <w:color w:val="000000"/>
          <w:sz w:val="21"/>
          <w:szCs w:val="21"/>
        </w:rPr>
        <w:t>308</w:t>
      </w:r>
    </w:p>
    <w:p w:rsidR="00AB6685" w:rsidRDefault="00AB6685"/>
    <w:sectPr w:rsidR="00AB6685" w:rsidSect="005A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85"/>
    <w:rsid w:val="001343ED"/>
    <w:rsid w:val="008B2AA9"/>
    <w:rsid w:val="00A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DC93-72A2-4C38-8CE7-1645E2A5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F696-2E0C-4F1C-B0DD-15CECB98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2022-07-08T13:24:00Z</dcterms:created>
  <dcterms:modified xsi:type="dcterms:W3CDTF">2022-07-08T13:43:00Z</dcterms:modified>
</cp:coreProperties>
</file>