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7A20B" w14:textId="77777777" w:rsidR="005A5016" w:rsidRPr="005A5016" w:rsidRDefault="005A5016" w:rsidP="005A5016">
      <w:pPr>
        <w:pStyle w:val="Tytu"/>
        <w:rPr>
          <w:rFonts w:eastAsia="Times New Roman"/>
          <w:sz w:val="16"/>
          <w:szCs w:val="16"/>
          <w:lang w:eastAsia="pl-PL"/>
        </w:rPr>
      </w:pPr>
    </w:p>
    <w:p w14:paraId="1CD05245" w14:textId="77777777" w:rsidR="005A5016" w:rsidRDefault="005A5016" w:rsidP="005A5016">
      <w:pPr>
        <w:pStyle w:val="Tytu"/>
        <w:rPr>
          <w:rFonts w:eastAsia="Times New Roman"/>
          <w:lang w:eastAsia="pl-PL"/>
        </w:rPr>
      </w:pPr>
    </w:p>
    <w:p w14:paraId="7EF0E579" w14:textId="77777777" w:rsidR="005A5016" w:rsidRDefault="00064F76" w:rsidP="005A5016">
      <w:pPr>
        <w:pStyle w:val="Tytu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pict w14:anchorId="444EF9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6pt;height:172.8pt">
            <v:imagedata r:id="rId5" o:title="FB cover"/>
          </v:shape>
        </w:pict>
      </w:r>
    </w:p>
    <w:p w14:paraId="7AA04CF0" w14:textId="77777777" w:rsidR="005A5016" w:rsidRDefault="005A5016" w:rsidP="005A5016">
      <w:pPr>
        <w:pStyle w:val="Tytu"/>
        <w:rPr>
          <w:rFonts w:eastAsia="Times New Roman"/>
          <w:lang w:eastAsia="pl-PL"/>
        </w:rPr>
      </w:pPr>
    </w:p>
    <w:p w14:paraId="72B4884C" w14:textId="0C5AE81D" w:rsidR="005A5016" w:rsidRPr="005A5016" w:rsidRDefault="005A5016" w:rsidP="005A5016">
      <w:pPr>
        <w:pStyle w:val="Tytu"/>
        <w:rPr>
          <w:rFonts w:eastAsia="Times New Roman"/>
          <w:b/>
          <w:sz w:val="28"/>
          <w:szCs w:val="28"/>
          <w:lang w:eastAsia="pl-PL"/>
        </w:rPr>
      </w:pPr>
      <w:r w:rsidRPr="005A5016">
        <w:rPr>
          <w:rFonts w:eastAsia="Times New Roman"/>
          <w:b/>
          <w:lang w:eastAsia="pl-PL"/>
        </w:rPr>
        <w:t>NIE TO NIEBO</w:t>
      </w:r>
      <w:r w:rsidRPr="005A5016">
        <w:rPr>
          <w:rFonts w:eastAsia="Times New Roman"/>
          <w:b/>
          <w:lang w:eastAsia="pl-PL"/>
        </w:rPr>
        <w:br/>
      </w:r>
      <w:r w:rsidRPr="005A5016">
        <w:rPr>
          <w:b/>
          <w:sz w:val="28"/>
          <w:szCs w:val="28"/>
        </w:rPr>
        <w:t>4.03‒2.07.2023</w:t>
      </w:r>
    </w:p>
    <w:p w14:paraId="12DDC838" w14:textId="77777777" w:rsidR="005A5016" w:rsidRPr="005A5016" w:rsidRDefault="005A5016" w:rsidP="005A5016">
      <w:pPr>
        <w:spacing w:after="0"/>
        <w:rPr>
          <w:sz w:val="28"/>
          <w:szCs w:val="28"/>
        </w:rPr>
      </w:pPr>
      <w:r w:rsidRPr="005A5016">
        <w:rPr>
          <w:sz w:val="28"/>
          <w:szCs w:val="28"/>
        </w:rPr>
        <w:t>Sala Wystaw</w:t>
      </w:r>
    </w:p>
    <w:p w14:paraId="6156C284" w14:textId="77777777" w:rsidR="005A5016" w:rsidRPr="005A5016" w:rsidRDefault="005A5016" w:rsidP="005A5016">
      <w:pPr>
        <w:spacing w:after="0"/>
        <w:jc w:val="both"/>
        <w:rPr>
          <w:rFonts w:cstheme="minorHAnsi"/>
          <w:sz w:val="28"/>
          <w:szCs w:val="28"/>
        </w:rPr>
      </w:pPr>
      <w:r w:rsidRPr="005A5016">
        <w:rPr>
          <w:rFonts w:cstheme="minorHAnsi"/>
          <w:sz w:val="28"/>
          <w:szCs w:val="28"/>
        </w:rPr>
        <w:t>Centrum Kultury ZAMEK w Poznaniu</w:t>
      </w:r>
    </w:p>
    <w:p w14:paraId="5871284E" w14:textId="16875F67" w:rsidR="005A5016" w:rsidRPr="005A5016" w:rsidRDefault="004E66ED" w:rsidP="005A5016">
      <w:pPr>
        <w:spacing w:after="0"/>
        <w:jc w:val="both"/>
        <w:rPr>
          <w:rFonts w:cstheme="minorHAnsi"/>
          <w:szCs w:val="28"/>
        </w:rPr>
      </w:pPr>
      <w:r>
        <w:rPr>
          <w:rFonts w:cstheme="minorHAnsi"/>
          <w:szCs w:val="28"/>
        </w:rPr>
        <w:t>b</w:t>
      </w:r>
      <w:r w:rsidR="005A5016" w:rsidRPr="005A5016">
        <w:rPr>
          <w:rFonts w:cstheme="minorHAnsi"/>
          <w:szCs w:val="28"/>
        </w:rPr>
        <w:t>ilety: 20 zł (n), 15 zł (u) i 10 zł (grupowe</w:t>
      </w:r>
      <w:r w:rsidR="005A5016" w:rsidRPr="005A5016">
        <w:rPr>
          <w:rFonts w:eastAsia="Calibri" w:cstheme="minorHAnsi"/>
          <w:szCs w:val="28"/>
        </w:rPr>
        <w:t>)</w:t>
      </w:r>
      <w:r w:rsidR="005A5016">
        <w:rPr>
          <w:rFonts w:cstheme="minorHAnsi"/>
          <w:szCs w:val="28"/>
        </w:rPr>
        <w:t xml:space="preserve">, </w:t>
      </w:r>
      <w:r w:rsidR="005A5016" w:rsidRPr="005A5016">
        <w:rPr>
          <w:rFonts w:eastAsia="Times New Roman" w:cstheme="minorHAnsi"/>
          <w:szCs w:val="28"/>
          <w:lang w:eastAsia="pl-PL"/>
        </w:rPr>
        <w:t>z audioprzewodnikiem: 25 zł (n), 20</w:t>
      </w:r>
      <w:r>
        <w:rPr>
          <w:rFonts w:eastAsia="Times New Roman" w:cstheme="minorHAnsi"/>
          <w:szCs w:val="28"/>
          <w:lang w:eastAsia="pl-PL"/>
        </w:rPr>
        <w:t xml:space="preserve"> zł</w:t>
      </w:r>
      <w:r w:rsidR="005A5016" w:rsidRPr="005A5016">
        <w:rPr>
          <w:rFonts w:eastAsia="Times New Roman" w:cstheme="minorHAnsi"/>
          <w:szCs w:val="28"/>
          <w:lang w:eastAsia="pl-PL"/>
        </w:rPr>
        <w:t xml:space="preserve"> (u)</w:t>
      </w:r>
      <w:r w:rsidR="005A5016" w:rsidRPr="00730017">
        <w:rPr>
          <w:rFonts w:eastAsia="Times New Roman" w:cstheme="minorHAnsi"/>
          <w:szCs w:val="28"/>
          <w:lang w:eastAsia="pl-PL"/>
        </w:rPr>
        <w:t xml:space="preserve"> </w:t>
      </w:r>
    </w:p>
    <w:p w14:paraId="082416D3" w14:textId="77777777" w:rsidR="005A5016" w:rsidRPr="005A5016" w:rsidRDefault="005A5016" w:rsidP="005A5016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6B8C5200" w14:textId="77777777" w:rsidR="005A5016" w:rsidRDefault="005A5016" w:rsidP="005A5016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132B06E" w14:textId="77777777" w:rsidR="005A5016" w:rsidRDefault="005A5016" w:rsidP="005A5016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10A72B21" w14:textId="77777777" w:rsidR="005A5016" w:rsidRPr="00671CE4" w:rsidRDefault="005A5016" w:rsidP="005A501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„O wiele lepiej poznawać wszechświat takim, jaki jest, niż trwać w złudzeniach na jego temat, jakkolwiek satysfakcjonujących i uspokajających”.</w:t>
      </w:r>
    </w:p>
    <w:p w14:paraId="782E492F" w14:textId="77777777" w:rsidR="005A5016" w:rsidRPr="00671CE4" w:rsidRDefault="005A5016" w:rsidP="005A501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2BA7E42" w14:textId="77777777" w:rsidR="005A5016" w:rsidRDefault="005A5016" w:rsidP="005A5016">
      <w:pPr>
        <w:spacing w:after="0" w:line="240" w:lineRule="auto"/>
        <w:jc w:val="right"/>
        <w:rPr>
          <w:rFonts w:eastAsia="Times New Roman" w:cstheme="minorHAnsi"/>
          <w:sz w:val="20"/>
          <w:szCs w:val="24"/>
          <w:lang w:eastAsia="pl-PL"/>
        </w:rPr>
      </w:pPr>
      <w:r w:rsidRPr="00671CE4">
        <w:rPr>
          <w:rFonts w:eastAsia="Times New Roman" w:cstheme="minorHAnsi"/>
          <w:szCs w:val="24"/>
          <w:lang w:eastAsia="pl-PL"/>
        </w:rPr>
        <w:t>Carl Sagan</w:t>
      </w:r>
    </w:p>
    <w:p w14:paraId="678A74AE" w14:textId="77777777" w:rsidR="005A5016" w:rsidRPr="00671CE4" w:rsidRDefault="005A5016" w:rsidP="005A5016">
      <w:pPr>
        <w:spacing w:after="0" w:line="240" w:lineRule="auto"/>
        <w:jc w:val="right"/>
        <w:rPr>
          <w:rFonts w:eastAsia="Times New Roman" w:cstheme="minorHAnsi"/>
          <w:sz w:val="20"/>
          <w:szCs w:val="24"/>
          <w:lang w:eastAsia="pl-PL"/>
        </w:rPr>
      </w:pPr>
      <w:r w:rsidRPr="00671CE4">
        <w:rPr>
          <w:rFonts w:eastAsia="Times New Roman" w:cstheme="minorHAnsi"/>
          <w:sz w:val="20"/>
          <w:szCs w:val="24"/>
          <w:lang w:eastAsia="pl-PL"/>
        </w:rPr>
        <w:t> ‒ amerykański astronom, pisarz i popularyzator nauki</w:t>
      </w:r>
    </w:p>
    <w:p w14:paraId="45AB14B9" w14:textId="77777777" w:rsidR="005A5016" w:rsidRPr="00671CE4" w:rsidRDefault="005A5016" w:rsidP="005A501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F46CB0F" w14:textId="77777777" w:rsidR="005A5016" w:rsidRDefault="005A5016" w:rsidP="005A501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9E8CDB9" w14:textId="77777777" w:rsidR="005A5016" w:rsidRDefault="005A5016" w:rsidP="005A501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32912CB" w14:textId="77777777" w:rsidR="005A5016" w:rsidRPr="00671CE4" w:rsidRDefault="005A5016" w:rsidP="0029452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1CE4">
        <w:rPr>
          <w:rFonts w:eastAsia="Times New Roman" w:cstheme="minorHAnsi"/>
          <w:sz w:val="24"/>
          <w:szCs w:val="24"/>
          <w:lang w:eastAsia="pl-PL"/>
        </w:rPr>
        <w:t>Niebo – to nic innego jak błękitny kolor warstwy atmosfery, ponad którą rozciąga się pustka międzyplanetarna. Zaledwie 100 km ponad powierzchnią Ziemi przebiega umowna granica między ziemską atmosferą a przestrzenią kosmiczną, której obszar wykracza daleko poza naszą wyobraźnię. Coraz mniej jest na świecie miejsc, gdzie widok nocnego nieba pozostaje nienaruszony działalnością człowieka. Jednak gdy uda nam się już znaleźć z dala od świateł miast, możemy nacieszyć oczy projekcją rozgwieżdżonego nieba. To niezwykły spektakl, fascynujący ludzi od zarania dziejów. Mrok nocnego sklepienia niebieskiego, rozświetlonego blaskiem Księżyca i miliardów gwiazd, wciąż pozostaje rzeczywistością tajemniczą, nieprzeniknioną i rozpalającą wyobraźnię.</w:t>
      </w:r>
    </w:p>
    <w:p w14:paraId="79C2AE64" w14:textId="77777777" w:rsidR="005A5016" w:rsidRPr="00671CE4" w:rsidRDefault="005A5016" w:rsidP="0029452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CA91875" w14:textId="0D9C8AEA" w:rsidR="005A5016" w:rsidRPr="00671CE4" w:rsidRDefault="005A5016" w:rsidP="0029452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1CE4">
        <w:rPr>
          <w:rFonts w:eastAsia="Times New Roman" w:cstheme="minorHAnsi"/>
          <w:sz w:val="24"/>
          <w:szCs w:val="24"/>
          <w:lang w:eastAsia="pl-PL"/>
        </w:rPr>
        <w:t xml:space="preserve">Gwiazdy widoczne na nieboskłonie to obraz światła podróżującego do nas z dalekich zakątków </w:t>
      </w:r>
      <w:r w:rsidR="004E66ED">
        <w:rPr>
          <w:rFonts w:eastAsia="Times New Roman" w:cstheme="minorHAnsi"/>
          <w:sz w:val="24"/>
          <w:szCs w:val="24"/>
          <w:lang w:eastAsia="pl-PL"/>
        </w:rPr>
        <w:t>K</w:t>
      </w:r>
      <w:r w:rsidRPr="00671CE4">
        <w:rPr>
          <w:rFonts w:eastAsia="Times New Roman" w:cstheme="minorHAnsi"/>
          <w:sz w:val="24"/>
          <w:szCs w:val="24"/>
          <w:lang w:eastAsia="pl-PL"/>
        </w:rPr>
        <w:t xml:space="preserve">osmosu z prędkością 300 tysięcy km/s. Spektakl, który widzimy nad naszymi głowami, to tak </w:t>
      </w:r>
      <w:r w:rsidRPr="00671CE4">
        <w:rPr>
          <w:rFonts w:eastAsia="Times New Roman" w:cstheme="minorHAnsi"/>
          <w:sz w:val="24"/>
          <w:szCs w:val="24"/>
          <w:lang w:eastAsia="pl-PL"/>
        </w:rPr>
        <w:lastRenderedPageBreak/>
        <w:t>naprawdę wydarzenia z odległej przeszłości, które docierają do nas z ogromnym opóźnieniem. Światło z najbliższej w stosunku do naszego Układu Słonecznego gwiazdy (Proxima Centauri) potrzebuje ponad 4 lat by dotrzeć do Ziemi. Oznacza to, że jeśli gwiazda ta w czasie rzeczywistym eksplodowałaby dzisiaj, blask wybuchu zobaczylibyśmy dopiero w 2027 roku. Wydarzenia widoczne na nocnym niebie są więc pomostem łączącym przeszłość, teraźniejszość i przyszłość. </w:t>
      </w:r>
    </w:p>
    <w:p w14:paraId="3E1C0A29" w14:textId="77777777" w:rsidR="005A5016" w:rsidRPr="00671CE4" w:rsidRDefault="005A5016" w:rsidP="005A501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4BE8F93" w14:textId="00CCB93C" w:rsidR="005A5016" w:rsidRPr="00671CE4" w:rsidRDefault="005A5016" w:rsidP="0029452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1CE4">
        <w:rPr>
          <w:rFonts w:eastAsia="Times New Roman" w:cstheme="minorHAnsi"/>
          <w:sz w:val="24"/>
          <w:szCs w:val="24"/>
          <w:lang w:eastAsia="pl-PL"/>
        </w:rPr>
        <w:t>Astronomia i fenomen rozgwieżdżonego nieba stanowią punkt wyjścia do opowieści przedstawionej na wystawie. Ekspozycji, która nie rości sobie prawa do bycia kosmiczną encyklopedią. Chcielibyśmy nią zainspirować Was do odkrywania wszechświata i jego tajemnic, do rozmów, własnych odkryć, poszukiwań, skłonić do zainteresowania naukami przyrodniczymi i ścisłymi. Tak wiele niezwykłych rzeczy związanych z </w:t>
      </w:r>
      <w:r w:rsidR="004E66ED">
        <w:rPr>
          <w:rFonts w:eastAsia="Times New Roman" w:cstheme="minorHAnsi"/>
          <w:sz w:val="24"/>
          <w:szCs w:val="24"/>
          <w:lang w:eastAsia="pl-PL"/>
        </w:rPr>
        <w:t>K</w:t>
      </w:r>
      <w:r w:rsidRPr="00671CE4">
        <w:rPr>
          <w:rFonts w:eastAsia="Times New Roman" w:cstheme="minorHAnsi"/>
          <w:sz w:val="24"/>
          <w:szCs w:val="24"/>
          <w:lang w:eastAsia="pl-PL"/>
        </w:rPr>
        <w:t>osmosem znajduje się bowiem w zasięgu podróży – nie statkiem kosmicznym, ale rowerem czy na piechotę.</w:t>
      </w:r>
    </w:p>
    <w:p w14:paraId="2D96DB96" w14:textId="77777777" w:rsidR="005A5016" w:rsidRPr="00671CE4" w:rsidRDefault="005A5016" w:rsidP="005A501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F72D386" w14:textId="77777777" w:rsidR="005A5016" w:rsidRDefault="005A5016" w:rsidP="005A5016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32980D7" w14:textId="77777777" w:rsidR="005A5016" w:rsidRPr="00671CE4" w:rsidRDefault="005A5016" w:rsidP="005A501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„Niczego w życiu nie należy się bać, należy to tylko zrozumieć”.</w:t>
      </w:r>
    </w:p>
    <w:p w14:paraId="2A4084AF" w14:textId="77777777" w:rsidR="005A5016" w:rsidRDefault="005A5016" w:rsidP="005A5016">
      <w:pPr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082EF97B" w14:textId="77777777" w:rsidR="005A5016" w:rsidRPr="00142E6F" w:rsidRDefault="005A5016" w:rsidP="005A5016">
      <w:pPr>
        <w:spacing w:after="0" w:line="240" w:lineRule="auto"/>
        <w:jc w:val="right"/>
        <w:rPr>
          <w:rFonts w:eastAsia="Times New Roman" w:cstheme="minorHAnsi"/>
          <w:szCs w:val="20"/>
          <w:lang w:eastAsia="pl-PL"/>
        </w:rPr>
      </w:pPr>
      <w:r w:rsidRPr="00671CE4">
        <w:rPr>
          <w:rFonts w:eastAsia="Times New Roman" w:cstheme="minorHAnsi"/>
          <w:szCs w:val="20"/>
          <w:lang w:eastAsia="pl-PL"/>
        </w:rPr>
        <w:t>Maria Skłodowska-Curie</w:t>
      </w:r>
    </w:p>
    <w:p w14:paraId="0D25973D" w14:textId="77777777" w:rsidR="005A5016" w:rsidRPr="00671CE4" w:rsidRDefault="005A5016" w:rsidP="0029452D">
      <w:pPr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  <w:r w:rsidRPr="00671CE4">
        <w:rPr>
          <w:rFonts w:eastAsia="Times New Roman" w:cstheme="minorHAnsi"/>
          <w:sz w:val="20"/>
          <w:szCs w:val="20"/>
          <w:lang w:eastAsia="pl-PL"/>
        </w:rPr>
        <w:t> ‒ polsko-francuska uczona zajmująca się fizyką doświadczalną i chemią fizyczną, podwójna laureatka Nagrody Nobla z fizyki i chemii </w:t>
      </w:r>
    </w:p>
    <w:p w14:paraId="7627B16F" w14:textId="77777777" w:rsidR="005A5016" w:rsidRPr="00671CE4" w:rsidRDefault="005A5016" w:rsidP="005A5016">
      <w:pPr>
        <w:spacing w:after="0" w:line="240" w:lineRule="auto"/>
        <w:jc w:val="right"/>
        <w:rPr>
          <w:rFonts w:eastAsia="Times New Roman" w:cstheme="minorHAnsi"/>
          <w:sz w:val="20"/>
          <w:szCs w:val="24"/>
          <w:lang w:eastAsia="pl-PL"/>
        </w:rPr>
      </w:pPr>
    </w:p>
    <w:p w14:paraId="6BCEEAF4" w14:textId="77777777" w:rsidR="005A5016" w:rsidRPr="001931E1" w:rsidRDefault="005A5016" w:rsidP="005A5016">
      <w:pPr>
        <w:rPr>
          <w:b/>
        </w:rPr>
      </w:pPr>
      <w:r w:rsidRPr="001931E1">
        <w:rPr>
          <w:b/>
        </w:rPr>
        <w:t>Zespół</w:t>
      </w:r>
      <w:r>
        <w:rPr>
          <w:b/>
        </w:rPr>
        <w:t>:</w:t>
      </w:r>
    </w:p>
    <w:p w14:paraId="7C1887C0" w14:textId="555C0B8F" w:rsidR="005A5016" w:rsidRPr="00671CE4" w:rsidRDefault="004E66ED" w:rsidP="0029452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k</w:t>
      </w:r>
      <w:r w:rsidR="005A5016">
        <w:rPr>
          <w:rFonts w:eastAsia="Times New Roman" w:cstheme="minorHAnsi"/>
          <w:sz w:val="24"/>
          <w:szCs w:val="24"/>
          <w:lang w:eastAsia="pl-PL"/>
        </w:rPr>
        <w:t xml:space="preserve">uratorka: </w:t>
      </w:r>
      <w:r w:rsidR="005A5016" w:rsidRPr="00671CE4">
        <w:rPr>
          <w:rFonts w:eastAsia="Times New Roman" w:cstheme="minorHAnsi"/>
          <w:b/>
          <w:bCs/>
          <w:sz w:val="24"/>
          <w:szCs w:val="24"/>
          <w:lang w:eastAsia="pl-PL"/>
        </w:rPr>
        <w:t>Justyna Olszewska</w:t>
      </w:r>
      <w:r w:rsidR="005A5016" w:rsidRPr="00671CE4">
        <w:rPr>
          <w:rFonts w:eastAsia="Times New Roman" w:cstheme="minorHAnsi"/>
          <w:sz w:val="24"/>
          <w:szCs w:val="24"/>
          <w:lang w:eastAsia="pl-PL"/>
        </w:rPr>
        <w:t> (Instytut Obserwatorium Astronomiczne UAM w Poznaniu)</w:t>
      </w:r>
    </w:p>
    <w:p w14:paraId="541CCD5B" w14:textId="77777777" w:rsidR="005A5016" w:rsidRPr="00671CE4" w:rsidRDefault="005A5016" w:rsidP="0029452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1CE4">
        <w:rPr>
          <w:rFonts w:eastAsia="Times New Roman" w:cstheme="minorHAnsi"/>
          <w:sz w:val="24"/>
          <w:szCs w:val="24"/>
          <w:lang w:eastAsia="pl-PL"/>
        </w:rPr>
        <w:t>współpraca z</w:t>
      </w:r>
      <w:r>
        <w:rPr>
          <w:rFonts w:eastAsia="Times New Roman" w:cstheme="minorHAnsi"/>
          <w:sz w:val="24"/>
          <w:szCs w:val="24"/>
          <w:lang w:eastAsia="pl-PL"/>
        </w:rPr>
        <w:t xml:space="preserve">e strony Centrum Kultury ZAMEK: 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Dominika Karalus</w:t>
      </w:r>
      <w:r>
        <w:rPr>
          <w:rFonts w:eastAsia="Times New Roman" w:cstheme="minorHAnsi"/>
          <w:sz w:val="24"/>
          <w:szCs w:val="24"/>
          <w:lang w:eastAsia="pl-PL"/>
        </w:rPr>
        <w:t>,</w:t>
      </w:r>
      <w:r w:rsidRPr="00671CE4">
        <w:rPr>
          <w:rFonts w:eastAsia="Times New Roman" w:cstheme="minorHAnsi"/>
          <w:sz w:val="24"/>
          <w:szCs w:val="24"/>
          <w:lang w:eastAsia="pl-PL"/>
        </w:rPr>
        <w:t> 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Wojciech Luchowski</w:t>
      </w:r>
    </w:p>
    <w:p w14:paraId="6FFEF898" w14:textId="77777777" w:rsidR="005A5016" w:rsidRPr="00671CE4" w:rsidRDefault="005A5016" w:rsidP="0029452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aranżacja:</w:t>
      </w:r>
      <w:r w:rsidRPr="00671CE4">
        <w:rPr>
          <w:rFonts w:eastAsia="Times New Roman" w:cstheme="minorHAnsi"/>
          <w:sz w:val="24"/>
          <w:szCs w:val="24"/>
          <w:lang w:eastAsia="pl-PL"/>
        </w:rPr>
        <w:t> 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Wojciech Luchowski</w:t>
      </w:r>
    </w:p>
    <w:p w14:paraId="2393C593" w14:textId="77777777" w:rsidR="005A5016" w:rsidRPr="00671CE4" w:rsidRDefault="005A5016" w:rsidP="0029452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identyfikacja wizualna: 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Agata Kulczyk</w:t>
      </w:r>
    </w:p>
    <w:p w14:paraId="770F50AC" w14:textId="6A1B3BB4" w:rsidR="005A5016" w:rsidRPr="00671CE4" w:rsidRDefault="005A5016" w:rsidP="0029452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artyści</w:t>
      </w:r>
      <w:r w:rsidR="004E66ED">
        <w:rPr>
          <w:rFonts w:eastAsia="Times New Roman" w:cstheme="minorHAnsi"/>
          <w:sz w:val="24"/>
          <w:szCs w:val="24"/>
          <w:lang w:eastAsia="pl-PL"/>
        </w:rPr>
        <w:t xml:space="preserve"> i artystki</w:t>
      </w:r>
      <w:r>
        <w:rPr>
          <w:rFonts w:eastAsia="Times New Roman" w:cstheme="minorHAnsi"/>
          <w:sz w:val="24"/>
          <w:szCs w:val="24"/>
          <w:lang w:eastAsia="pl-PL"/>
        </w:rPr>
        <w:t xml:space="preserve">: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Przemysław Jasielski, 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Arek Nowakowski</w:t>
      </w:r>
      <w:r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Justyna Olszewska</w:t>
      </w:r>
      <w:r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Martyna Pietrzak</w:t>
      </w:r>
      <w:r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Michał Smandek</w:t>
      </w:r>
      <w:r w:rsidRPr="00671CE4">
        <w:rPr>
          <w:rFonts w:eastAsia="Times New Roman" w:cstheme="minorHAnsi"/>
          <w:sz w:val="24"/>
          <w:szCs w:val="24"/>
          <w:lang w:eastAsia="pl-PL"/>
        </w:rPr>
        <w:t> </w:t>
      </w:r>
    </w:p>
    <w:p w14:paraId="2196C023" w14:textId="77777777" w:rsidR="005A5016" w:rsidRDefault="005A5016" w:rsidP="0029452D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modele rakiet: 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Rafał Duch</w:t>
      </w:r>
    </w:p>
    <w:p w14:paraId="2F55B6B0" w14:textId="77777777" w:rsidR="00F25345" w:rsidRPr="0029452D" w:rsidRDefault="00F25345" w:rsidP="0029452D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29452D">
        <w:rPr>
          <w:sz w:val="24"/>
          <w:szCs w:val="24"/>
        </w:rPr>
        <w:t>autorski audioprzewodnik:</w:t>
      </w:r>
      <w:r w:rsidRPr="0029452D">
        <w:rPr>
          <w:b/>
          <w:bCs/>
          <w:sz w:val="24"/>
          <w:szCs w:val="24"/>
        </w:rPr>
        <w:t xml:space="preserve"> Dorota Abbe</w:t>
      </w:r>
      <w:r w:rsidRPr="0029452D">
        <w:rPr>
          <w:sz w:val="24"/>
          <w:szCs w:val="24"/>
        </w:rPr>
        <w:t xml:space="preserve">, </w:t>
      </w:r>
      <w:r w:rsidRPr="0029452D">
        <w:rPr>
          <w:b/>
          <w:bCs/>
          <w:sz w:val="24"/>
          <w:szCs w:val="24"/>
        </w:rPr>
        <w:t>Kuba Kapral, Hubert Wińczyk</w:t>
      </w:r>
    </w:p>
    <w:p w14:paraId="064E4BB8" w14:textId="77777777" w:rsidR="005A5016" w:rsidRPr="00671CE4" w:rsidRDefault="005A5016" w:rsidP="0029452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partnerzy:</w:t>
      </w:r>
      <w:r w:rsidRPr="00671CE4">
        <w:rPr>
          <w:rFonts w:eastAsia="Times New Roman" w:cstheme="minorHAnsi"/>
          <w:sz w:val="24"/>
          <w:szCs w:val="24"/>
          <w:lang w:eastAsia="pl-PL"/>
        </w:rPr>
        <w:br/>
        <w:t>• LUNARES Research Station • Politechnika Poznańska • CybAiR • PUT Rocketlab • Poznańskie Towarzystwo Przyjaciół Nauk • Biblioteka Poznańskiego Towarzystwa Przyjaciół Nauk • ScopeDome • Uniwersytet im. Adama Mickiewicza w Poznaniu • Instytut Obserwatorium Astronomiczne Wydział Fizyki UAM w Poznaniu • Good Night Collective • Muzeum Ziemi Wydziału Nauk Geograficznych i Geologicznych UAM w Poznaniu • Uniwersytet Przyrodniczy w Poznaniu • Katedra Nauk Przedklinicznych i Chorób Zakaźnych Wydziału Medycyny Weterynaryjnej i Nauk o Zwierzętach UP w Poznaniu • Pixel Multimedia • Visual Rent</w:t>
      </w:r>
    </w:p>
    <w:p w14:paraId="242097B2" w14:textId="51212AE2" w:rsidR="004E66ED" w:rsidRDefault="005A5016" w:rsidP="0029452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71CE4">
        <w:rPr>
          <w:rFonts w:eastAsia="Times New Roman" w:cstheme="minorHAnsi"/>
          <w:b/>
          <w:sz w:val="24"/>
          <w:szCs w:val="24"/>
          <w:lang w:eastAsia="pl-PL"/>
        </w:rPr>
        <w:t>Podzięk</w:t>
      </w:r>
      <w:r w:rsidRPr="001931E1">
        <w:rPr>
          <w:rFonts w:eastAsia="Times New Roman" w:cstheme="minorHAnsi"/>
          <w:b/>
          <w:sz w:val="24"/>
          <w:szCs w:val="24"/>
          <w:lang w:eastAsia="pl-PL"/>
        </w:rPr>
        <w:t>owania za pomoc i wsparcie dla:</w:t>
      </w:r>
    </w:p>
    <w:p w14:paraId="04BB73CA" w14:textId="45FCF29E" w:rsidR="005A5016" w:rsidRPr="00671CE4" w:rsidRDefault="005A5016" w:rsidP="0029452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1CE4">
        <w:rPr>
          <w:rFonts w:eastAsia="Times New Roman" w:cstheme="minorHAnsi"/>
          <w:sz w:val="24"/>
          <w:szCs w:val="24"/>
          <w:lang w:eastAsia="pl-PL"/>
        </w:rPr>
        <w:t>prof. UAM dr. hab. 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Edwarda Chwieduka</w:t>
      </w:r>
      <w:r w:rsidRPr="00671CE4">
        <w:rPr>
          <w:rFonts w:eastAsia="Times New Roman" w:cstheme="minorHAnsi"/>
          <w:sz w:val="24"/>
          <w:szCs w:val="24"/>
          <w:lang w:eastAsia="pl-PL"/>
        </w:rPr>
        <w:t> • dr. 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Norberta Delestowicza</w:t>
      </w:r>
      <w:r w:rsidRPr="00671CE4">
        <w:rPr>
          <w:rFonts w:eastAsia="Times New Roman" w:cstheme="minorHAnsi"/>
          <w:sz w:val="24"/>
          <w:szCs w:val="24"/>
          <w:lang w:eastAsia="pl-PL"/>
        </w:rPr>
        <w:t> • prof. UAM dr.</w:t>
      </w:r>
      <w:r w:rsidR="004E66E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hab. 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Piotra Dybczyńskiego </w:t>
      </w:r>
      <w:r w:rsidRPr="00671CE4">
        <w:rPr>
          <w:rFonts w:eastAsia="Times New Roman" w:cstheme="minorHAnsi"/>
          <w:sz w:val="24"/>
          <w:szCs w:val="24"/>
          <w:lang w:eastAsia="pl-PL"/>
        </w:rPr>
        <w:t>• 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Małgorzaty Jaskuły </w:t>
      </w:r>
      <w:r w:rsidRPr="00671CE4">
        <w:rPr>
          <w:rFonts w:eastAsia="Times New Roman" w:cstheme="minorHAnsi"/>
          <w:sz w:val="24"/>
          <w:szCs w:val="24"/>
          <w:lang w:eastAsia="pl-PL"/>
        </w:rPr>
        <w:t>• 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Pawła Jaskuły</w:t>
      </w:r>
      <w:r w:rsidRPr="00671CE4">
        <w:rPr>
          <w:rFonts w:eastAsia="Times New Roman" w:cstheme="minorHAnsi"/>
          <w:sz w:val="24"/>
          <w:szCs w:val="24"/>
          <w:lang w:eastAsia="pl-PL"/>
        </w:rPr>
        <w:t> • prof. UEP dr. hab. 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Filipa</w:t>
      </w:r>
      <w:r w:rsidR="004E66E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Kaczmarka</w:t>
      </w:r>
      <w:r w:rsidRPr="00671CE4">
        <w:rPr>
          <w:rFonts w:eastAsia="Times New Roman" w:cstheme="minorHAnsi"/>
          <w:sz w:val="24"/>
          <w:szCs w:val="24"/>
          <w:lang w:eastAsia="pl-PL"/>
        </w:rPr>
        <w:t> • prof. UAM dr hab. 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Agnieszki Kryszczyńskiej </w:t>
      </w:r>
      <w:r w:rsidRPr="00671CE4">
        <w:rPr>
          <w:rFonts w:eastAsia="Times New Roman" w:cstheme="minorHAnsi"/>
          <w:sz w:val="24"/>
          <w:szCs w:val="24"/>
          <w:lang w:eastAsia="pl-PL"/>
        </w:rPr>
        <w:t>• 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Leszka Orzechowskiego </w:t>
      </w:r>
      <w:r w:rsidRPr="00671CE4">
        <w:rPr>
          <w:rFonts w:eastAsia="Times New Roman" w:cstheme="minorHAnsi"/>
          <w:sz w:val="24"/>
          <w:szCs w:val="24"/>
          <w:lang w:eastAsia="pl-PL"/>
        </w:rPr>
        <w:t>• 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Jacka</w:t>
      </w:r>
      <w:r w:rsidR="004E66E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Pali</w:t>
      </w:r>
      <w:r w:rsidRPr="00671CE4">
        <w:rPr>
          <w:rFonts w:eastAsia="Times New Roman" w:cstheme="minorHAnsi"/>
          <w:sz w:val="24"/>
          <w:szCs w:val="24"/>
          <w:lang w:eastAsia="pl-PL"/>
        </w:rPr>
        <w:t> • prof. UPP dr hab. 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Agnieszki Pękali-Safińskiej </w:t>
      </w:r>
      <w:r w:rsidRPr="00671CE4">
        <w:rPr>
          <w:rFonts w:eastAsia="Times New Roman" w:cstheme="minorHAnsi"/>
          <w:sz w:val="24"/>
          <w:szCs w:val="24"/>
          <w:lang w:eastAsia="pl-PL"/>
        </w:rPr>
        <w:t>• 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Jakuba Tokarka</w:t>
      </w:r>
      <w:r w:rsidRPr="00671CE4">
        <w:rPr>
          <w:rFonts w:eastAsia="Times New Roman" w:cstheme="minorHAnsi"/>
          <w:sz w:val="24"/>
          <w:szCs w:val="24"/>
          <w:lang w:eastAsia="pl-PL"/>
        </w:rPr>
        <w:t> •</w:t>
      </w:r>
      <w:r w:rsidR="004E66E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dr. inż. 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Krzysztofa Walasa</w:t>
      </w:r>
    </w:p>
    <w:p w14:paraId="2655CABA" w14:textId="77777777" w:rsidR="00B55EFB" w:rsidRDefault="00B55EFB"/>
    <w:sectPr w:rsidR="00B55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016"/>
    <w:rsid w:val="0029452D"/>
    <w:rsid w:val="004E66ED"/>
    <w:rsid w:val="005A5016"/>
    <w:rsid w:val="00B55EFB"/>
    <w:rsid w:val="00F2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4B484C"/>
  <w15:chartTrackingRefBased/>
  <w15:docId w15:val="{7BC09B3D-4192-4550-847A-C223F978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0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5A50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5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prawka">
    <w:name w:val="Revision"/>
    <w:hidden/>
    <w:uiPriority w:val="99"/>
    <w:semiHidden/>
    <w:rsid w:val="004E66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10884-A953-46A1-B293-718602B66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Daria</cp:lastModifiedBy>
  <cp:revision>2</cp:revision>
  <dcterms:created xsi:type="dcterms:W3CDTF">2023-03-03T09:34:00Z</dcterms:created>
  <dcterms:modified xsi:type="dcterms:W3CDTF">2023-03-03T09:34:00Z</dcterms:modified>
</cp:coreProperties>
</file>